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617</w:t>
      </w:r>
      <w:r>
        <w:rPr>
          <w:rFonts w:ascii="Times New Roman" w:eastAsia="Times New Roman" w:hAnsi="Times New Roman" w:cs="Times New Roman"/>
          <w:sz w:val="27"/>
          <w:szCs w:val="27"/>
        </w:rPr>
        <w:t>-2608/2025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86MS0063-01-2025-002565-34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410,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Зубенко В.Н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Зубенко Виктора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Зубенко В.Н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лицом, состоящим под административным надзором, который имеет ограничение, возложенное на него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Энгельсского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Саратовской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23.04.2024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виде запрета пребывания вне жилого или иного помещения, являющегося место жительства либо пребывания поднадзорного лица, в период времени с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.00 часов до 06.00 часов следующих суток, за исключением случаев, связанных с исполнением трудовых обязанностей, </w:t>
      </w:r>
      <w:r>
        <w:rPr>
          <w:rFonts w:ascii="Times New Roman" w:eastAsia="Times New Roman" w:hAnsi="Times New Roman" w:cs="Times New Roman"/>
          <w:sz w:val="27"/>
          <w:szCs w:val="27"/>
        </w:rPr>
        <w:t>06.05</w:t>
      </w:r>
      <w:r>
        <w:rPr>
          <w:rFonts w:ascii="Times New Roman" w:eastAsia="Times New Roman" w:hAnsi="Times New Roman" w:cs="Times New Roman"/>
          <w:sz w:val="27"/>
          <w:szCs w:val="27"/>
        </w:rPr>
        <w:t>.2025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04 часа 00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5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судом, при отсутствии признаков уголовно наказуемого 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Зубенко В.Н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Зубенко В.Н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86 №</w:t>
      </w:r>
      <w:r>
        <w:rPr>
          <w:rStyle w:val="cat-UserDefinedgrp-36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08.05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Зубенко В.Н.;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о возбуждении уголовного дела от 07.05.2025по п. «в» ч.2 ст.158 УК РФ в отношении Зубенко В.Е.;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-заявлением Зубенко В.Н. от 06.08.2024;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Энгельсского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Саратовской области от 23.04.2024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Зубенко В.Н</w:t>
      </w:r>
      <w:r>
        <w:rPr>
          <w:rFonts w:ascii="Times New Roman" w:eastAsia="Times New Roman" w:hAnsi="Times New Roman" w:cs="Times New Roman"/>
          <w:sz w:val="27"/>
          <w:szCs w:val="27"/>
        </w:rPr>
        <w:t>. состои</w:t>
      </w:r>
      <w:r>
        <w:rPr>
          <w:rFonts w:ascii="Times New Roman" w:eastAsia="Times New Roman" w:hAnsi="Times New Roman" w:cs="Times New Roman"/>
          <w:sz w:val="27"/>
          <w:szCs w:val="27"/>
        </w:rPr>
        <w:t>т под административным надзором.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Зубенко В.Н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Зубенко В.Н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есоблюдение лицом, в отношении которого установлен административный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Зубенко В.Н</w:t>
      </w:r>
      <w:r>
        <w:rPr>
          <w:rFonts w:ascii="Times New Roman" w:eastAsia="Times New Roman" w:hAnsi="Times New Roman" w:cs="Times New Roman"/>
          <w:sz w:val="27"/>
          <w:szCs w:val="27"/>
        </w:rPr>
        <w:t>., и считает возможным назначить ему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Зубенко Виктора Николаевича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19.24 КоАП РФ и назначить наказание в виде административного штрафа в размере 1000 (одной тысячи)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1 16 01193019000 140,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0412365400635006172519180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8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_2025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617</w:t>
      </w:r>
      <w:r>
        <w:rPr>
          <w:rFonts w:ascii="Times New Roman" w:eastAsia="Times New Roman" w:hAnsi="Times New Roman" w:cs="Times New Roman"/>
          <w:sz w:val="20"/>
          <w:szCs w:val="20"/>
        </w:rPr>
        <w:t>-2608/20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6rplc-27">
    <w:name w:val="cat-UserDefined grp-3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